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1FB" w:rsidRPr="008334AC" w:rsidRDefault="00BE51FB" w:rsidP="008334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et-EE"/>
        </w:rPr>
      </w:pPr>
      <w:r w:rsidRPr="008334A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et-EE"/>
        </w:rPr>
        <w:t>Kaitstava territooriumi pi</w:t>
      </w:r>
      <w:r w:rsidR="008334A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et-EE"/>
        </w:rPr>
        <w:t>ndala Eestis 31.12.2017 seisuga</w:t>
      </w:r>
    </w:p>
    <w:p w:rsidR="00BE51FB" w:rsidRPr="008334AC" w:rsidRDefault="00BE51FB" w:rsidP="00BE51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8334A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BE51FB" w:rsidRPr="008334AC" w:rsidRDefault="00BE51FB" w:rsidP="00BE5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8334A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Analüüs on teostatud järgmiste Looduskaitseseaduse alusel kaitse alla võetud objektide põhjal: kaitsealad, hoiualad, kohaliku omavalitsuse objektid, püsielupaigad ja üksikobjektid (koos piiranguvööndiga).</w:t>
      </w:r>
    </w:p>
    <w:p w:rsidR="00BE51FB" w:rsidRPr="008334AC" w:rsidRDefault="00BE51FB" w:rsidP="00BE51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8334A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BE51FB" w:rsidRPr="008334AC" w:rsidRDefault="00BE51FB" w:rsidP="00BE51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8334A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Juuresolevas tabelis on ära toodud maismaa pindala maakonniti.</w:t>
      </w:r>
    </w:p>
    <w:p w:rsidR="00BE51FB" w:rsidRPr="008334AC" w:rsidRDefault="00BE51FB" w:rsidP="00BE51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8334A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tbl>
      <w:tblPr>
        <w:tblW w:w="921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1808"/>
        <w:gridCol w:w="2189"/>
        <w:gridCol w:w="2189"/>
        <w:gridCol w:w="1701"/>
      </w:tblGrid>
      <w:tr w:rsidR="00BE51FB" w:rsidRPr="008334AC" w:rsidTr="008334AC">
        <w:trPr>
          <w:trHeight w:val="915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1FB" w:rsidRPr="008334AC" w:rsidRDefault="00BE51FB" w:rsidP="00BE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Maakond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Maakonna pindala muutus (ha)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Kaitstava territooriumi muutus (ha)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Kaitstava territooriumi pindala (ha)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% maakonna pindalast</w:t>
            </w:r>
          </w:p>
        </w:tc>
      </w:tr>
      <w:tr w:rsidR="00BE51FB" w:rsidRPr="008334AC" w:rsidTr="008334AC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1FB" w:rsidRPr="008334AC" w:rsidRDefault="00BE51FB" w:rsidP="00BE5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Harjumaa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-643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475↑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85837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19,8</w:t>
            </w:r>
          </w:p>
        </w:tc>
      </w:tr>
      <w:tr w:rsidR="00BE51FB" w:rsidRPr="008334AC" w:rsidTr="008334AC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1FB" w:rsidRPr="008334AC" w:rsidRDefault="00BE51FB" w:rsidP="00BE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Hiiumaa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13↑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24174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23,4</w:t>
            </w:r>
          </w:p>
        </w:tc>
      </w:tr>
      <w:tr w:rsidR="00BE51FB" w:rsidRPr="008334AC" w:rsidTr="008334AC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1FB" w:rsidRPr="008334AC" w:rsidRDefault="00BE51FB" w:rsidP="00BE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Ida-Virumaa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-39250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-2643↓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61815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20,8</w:t>
            </w:r>
          </w:p>
        </w:tc>
        <w:bookmarkStart w:id="0" w:name="_GoBack"/>
        <w:bookmarkEnd w:id="0"/>
      </w:tr>
      <w:tr w:rsidR="00BE51FB" w:rsidRPr="008334AC" w:rsidTr="008334AC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1FB" w:rsidRPr="008334AC" w:rsidRDefault="00BE51FB" w:rsidP="00BE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Jõgevamaa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-5897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-3910↓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30751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12,1</w:t>
            </w:r>
          </w:p>
        </w:tc>
      </w:tr>
      <w:tr w:rsidR="00BE51FB" w:rsidRPr="008334AC" w:rsidTr="008334AC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1FB" w:rsidRPr="008334AC" w:rsidRDefault="00BE51FB" w:rsidP="00BE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Järvamaa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21456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2839↑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36959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13,8</w:t>
            </w:r>
          </w:p>
        </w:tc>
      </w:tr>
      <w:tr w:rsidR="00BE51FB" w:rsidRPr="008334AC" w:rsidTr="008334AC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1FB" w:rsidRPr="008334AC" w:rsidRDefault="00BE51FB" w:rsidP="00BE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Läänemaa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-56755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-24222↓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52187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28,7</w:t>
            </w:r>
          </w:p>
        </w:tc>
      </w:tr>
      <w:tr w:rsidR="00BE51FB" w:rsidRPr="008334AC" w:rsidTr="008334AC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1FB" w:rsidRPr="008334AC" w:rsidRDefault="00BE51FB" w:rsidP="00BE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Lääne-Virumaa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6792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712↑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57015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15,4</w:t>
            </w:r>
          </w:p>
        </w:tc>
      </w:tr>
      <w:tr w:rsidR="00BE51FB" w:rsidRPr="008334AC" w:rsidTr="008334AC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1FB" w:rsidRPr="008334AC" w:rsidRDefault="00BE51FB" w:rsidP="00BE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Põlvamaa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-34143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-4351↓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14947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8,2</w:t>
            </w:r>
          </w:p>
        </w:tc>
      </w:tr>
      <w:tr w:rsidR="00BE51FB" w:rsidRPr="008334AC" w:rsidTr="008334AC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1FB" w:rsidRPr="008334AC" w:rsidRDefault="00BE51FB" w:rsidP="00BE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Pärnumaa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61205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25325↑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144781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26,7</w:t>
            </w:r>
          </w:p>
        </w:tc>
      </w:tr>
      <w:tr w:rsidR="00BE51FB" w:rsidRPr="008334AC" w:rsidTr="008334AC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1FB" w:rsidRPr="008334AC" w:rsidRDefault="00BE51FB" w:rsidP="00BE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Raplamaa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-21465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-2504↓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53812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19,5</w:t>
            </w:r>
          </w:p>
        </w:tc>
      </w:tr>
      <w:tr w:rsidR="00BE51FB" w:rsidRPr="008334AC" w:rsidTr="008334AC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1FB" w:rsidRPr="008334AC" w:rsidRDefault="00BE51FB" w:rsidP="00BE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Saaremaa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1545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72↑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54412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18,5</w:t>
            </w:r>
          </w:p>
        </w:tc>
      </w:tr>
      <w:tr w:rsidR="00BE51FB" w:rsidRPr="008334AC" w:rsidTr="008334AC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1FB" w:rsidRPr="008334AC" w:rsidRDefault="00BE51FB" w:rsidP="00BE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Tartumaa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35656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5171↑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60594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18,1</w:t>
            </w:r>
          </w:p>
        </w:tc>
      </w:tr>
      <w:tr w:rsidR="00BE51FB" w:rsidRPr="008334AC" w:rsidTr="008334AC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1FB" w:rsidRPr="008334AC" w:rsidRDefault="00BE51FB" w:rsidP="00BE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Valgamaa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-12644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-1392↓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40030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20,9</w:t>
            </w:r>
          </w:p>
        </w:tc>
      </w:tr>
      <w:tr w:rsidR="00BE51FB" w:rsidRPr="008334AC" w:rsidTr="008334AC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1FB" w:rsidRPr="008334AC" w:rsidRDefault="00BE51FB" w:rsidP="00BE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Viljandimaa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-245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703↑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53490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15,6</w:t>
            </w:r>
          </w:p>
        </w:tc>
      </w:tr>
      <w:tr w:rsidR="00BE51FB" w:rsidRPr="008334AC" w:rsidTr="008334AC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1FB" w:rsidRPr="008334AC" w:rsidRDefault="00BE51FB" w:rsidP="00BE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Võrumaa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46770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7160↑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44192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15,9</w:t>
            </w:r>
          </w:p>
        </w:tc>
      </w:tr>
      <w:tr w:rsidR="00BE51FB" w:rsidRPr="008334AC" w:rsidTr="008334AC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1FB" w:rsidRPr="008334AC" w:rsidRDefault="00BE51FB" w:rsidP="00BE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kokku maismaa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3449↑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814996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E51FB" w:rsidRPr="008334AC" w:rsidRDefault="00BE51FB" w:rsidP="0083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3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18,8</w:t>
            </w:r>
          </w:p>
        </w:tc>
      </w:tr>
    </w:tbl>
    <w:p w:rsidR="00BE51FB" w:rsidRPr="008334AC" w:rsidRDefault="00BE51FB" w:rsidP="00BE51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8334A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BE51FB" w:rsidRPr="008334AC" w:rsidRDefault="00BE51FB" w:rsidP="00BE51FB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8334A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Kaitstavat territooriumi on 18,8% maismaast</w:t>
      </w:r>
      <w:r w:rsidRPr="008334A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1</w:t>
      </w:r>
      <w:r w:rsidRPr="008334A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. Võrreldes 31.12.2016 seisuga on protsent kasvanud 0,1%.</w:t>
      </w:r>
    </w:p>
    <w:p w:rsidR="00BE51FB" w:rsidRPr="008334AC" w:rsidRDefault="00BE51FB" w:rsidP="00BE51FB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8334A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Territoriaalmerest</w:t>
      </w:r>
      <w:r w:rsidRPr="008334A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2</w:t>
      </w:r>
      <w:r w:rsidRPr="008334A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on kaitse all 27% (aasta jooksul muutust toimunud ei ole)</w:t>
      </w:r>
    </w:p>
    <w:p w:rsidR="00BE51FB" w:rsidRPr="008334AC" w:rsidRDefault="00BE51FB" w:rsidP="00BE51FB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8334A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Suured järved on kaitse all 44% ulatuses</w:t>
      </w:r>
      <w:r w:rsidRPr="008334A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3</w:t>
      </w:r>
    </w:p>
    <w:p w:rsidR="00BE51FB" w:rsidRPr="008334AC" w:rsidRDefault="00BE51FB" w:rsidP="00BE51FB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8334A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Kogu vee-alast</w:t>
      </w:r>
      <w:r w:rsidRPr="008334A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4</w:t>
      </w:r>
      <w:r w:rsidRPr="008334A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(meri+suured järved) on kaitse all 761639 ha ehk 28%  (toimunud on suurenemine 2% ulatuses, mis tuleneb erinevast vee-ala kogupindalast)</w:t>
      </w:r>
    </w:p>
    <w:p w:rsidR="00BE51FB" w:rsidRPr="008334AC" w:rsidRDefault="00BE51FB" w:rsidP="00BE51FB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8334A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Kaitsealust pinda on Eestis kokku 1576635 ha, see on 22% Eesti pindalast</w:t>
      </w:r>
      <w:r w:rsidRPr="008334A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5</w:t>
      </w:r>
      <w:r w:rsidRPr="008334A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(koos territoriaalmerega)</w:t>
      </w:r>
    </w:p>
    <w:p w:rsidR="00BE51FB" w:rsidRPr="008334AC" w:rsidRDefault="00BE51FB" w:rsidP="00BE51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8334A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BE51FB" w:rsidRPr="008334AC" w:rsidRDefault="00BE51FB" w:rsidP="00BE51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8334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Märkused</w:t>
      </w:r>
    </w:p>
    <w:p w:rsidR="00BE51FB" w:rsidRPr="008334AC" w:rsidRDefault="00BE51FB" w:rsidP="00BE51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8334A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1 </w:t>
      </w:r>
      <w:r w:rsidRPr="008334A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maismaa pindala on 4346532 ha (allikas: Maaamet detsember 2017)</w:t>
      </w:r>
    </w:p>
    <w:p w:rsidR="00BE51FB" w:rsidRPr="008334AC" w:rsidRDefault="00BE51FB" w:rsidP="00BE51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8334A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2</w:t>
      </w:r>
      <w:r w:rsidRPr="008334A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territoriaalmere pindala on 2513958 ha (allikas: Maaamet detsember 2017)</w:t>
      </w:r>
    </w:p>
    <w:p w:rsidR="00BE51FB" w:rsidRPr="008334AC" w:rsidRDefault="00BE51FB" w:rsidP="00BE51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8334A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3</w:t>
      </w:r>
      <w:r w:rsidRPr="008334A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suurte järvede pindala on 187128 ha (allikas: Maaamet detsember 2017)</w:t>
      </w:r>
    </w:p>
    <w:p w:rsidR="00BE51FB" w:rsidRPr="008334AC" w:rsidRDefault="00BE51FB" w:rsidP="00BE51F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8334A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4 </w:t>
      </w:r>
      <w:r w:rsidRPr="008334A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veeala on Peipsi- ja Lämmijärv, Võrtsjärv ning Läänemeri, veeala pindala on 2701091 ha (allikas: Maaamet detsember 2017);</w:t>
      </w:r>
    </w:p>
    <w:p w:rsidR="00BE51FB" w:rsidRPr="008334AC" w:rsidRDefault="00BE51FB" w:rsidP="00BE51F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8334A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lastRenderedPageBreak/>
        <w:t>5</w:t>
      </w:r>
      <w:r w:rsidRPr="008334A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Eesti kogupindala (maismaa ja vee-ala kokku) on 7047623 ha (allikas: Maaamet detsember 2017);</w:t>
      </w:r>
    </w:p>
    <w:p w:rsidR="00BE51FB" w:rsidRPr="008334AC" w:rsidRDefault="00BE51FB" w:rsidP="00BE51F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8334A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BE51FB" w:rsidRPr="008334AC" w:rsidRDefault="00BE51FB" w:rsidP="00BE5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8334A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NB! Omavahel kattuvate objektide ülekatted on eelnevalt eemaldatud. Pindalad on arvutatud MapInfo programmis karteesiani valemiga.</w:t>
      </w:r>
    </w:p>
    <w:p w:rsidR="00B83C88" w:rsidRPr="008334AC" w:rsidRDefault="00B83C88" w:rsidP="00BE51FB">
      <w:pPr>
        <w:rPr>
          <w:rFonts w:ascii="Times New Roman" w:hAnsi="Times New Roman" w:cs="Times New Roman"/>
          <w:sz w:val="24"/>
          <w:szCs w:val="24"/>
        </w:rPr>
      </w:pPr>
    </w:p>
    <w:sectPr w:rsidR="00B83C88" w:rsidRPr="008334AC" w:rsidSect="00BD7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BB6" w:rsidRDefault="000C4BB6" w:rsidP="00232023">
      <w:pPr>
        <w:spacing w:after="0" w:line="240" w:lineRule="auto"/>
      </w:pPr>
      <w:r>
        <w:separator/>
      </w:r>
    </w:p>
  </w:endnote>
  <w:endnote w:type="continuationSeparator" w:id="0">
    <w:p w:rsidR="000C4BB6" w:rsidRDefault="000C4BB6" w:rsidP="00232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BB6" w:rsidRDefault="000C4BB6" w:rsidP="00232023">
      <w:pPr>
        <w:spacing w:after="0" w:line="240" w:lineRule="auto"/>
      </w:pPr>
      <w:r>
        <w:separator/>
      </w:r>
    </w:p>
  </w:footnote>
  <w:footnote w:type="continuationSeparator" w:id="0">
    <w:p w:rsidR="000C4BB6" w:rsidRDefault="000C4BB6" w:rsidP="00232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40521"/>
    <w:multiLevelType w:val="multilevel"/>
    <w:tmpl w:val="E3F26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DB5772"/>
    <w:multiLevelType w:val="multilevel"/>
    <w:tmpl w:val="D052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56510F"/>
    <w:multiLevelType w:val="multilevel"/>
    <w:tmpl w:val="DC3A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264E22"/>
    <w:multiLevelType w:val="multilevel"/>
    <w:tmpl w:val="66F0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F16152"/>
    <w:multiLevelType w:val="multilevel"/>
    <w:tmpl w:val="B634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687FB6"/>
    <w:multiLevelType w:val="multilevel"/>
    <w:tmpl w:val="71E6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CD1E82"/>
    <w:multiLevelType w:val="multilevel"/>
    <w:tmpl w:val="366E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2B28AE"/>
    <w:multiLevelType w:val="multilevel"/>
    <w:tmpl w:val="C6CC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9D4D3E"/>
    <w:multiLevelType w:val="multilevel"/>
    <w:tmpl w:val="07DC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3F7A3B"/>
    <w:multiLevelType w:val="multilevel"/>
    <w:tmpl w:val="11C6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DA1AFB"/>
    <w:multiLevelType w:val="multilevel"/>
    <w:tmpl w:val="6AD8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0C29F5"/>
    <w:multiLevelType w:val="multilevel"/>
    <w:tmpl w:val="981E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B51607"/>
    <w:multiLevelType w:val="multilevel"/>
    <w:tmpl w:val="6424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CC4E35"/>
    <w:multiLevelType w:val="multilevel"/>
    <w:tmpl w:val="0B4E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864523"/>
    <w:multiLevelType w:val="multilevel"/>
    <w:tmpl w:val="36DC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0684F78"/>
    <w:multiLevelType w:val="multilevel"/>
    <w:tmpl w:val="DD8C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4C933C9"/>
    <w:multiLevelType w:val="multilevel"/>
    <w:tmpl w:val="C0F4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76E2C58"/>
    <w:multiLevelType w:val="multilevel"/>
    <w:tmpl w:val="A972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A4058D6"/>
    <w:multiLevelType w:val="multilevel"/>
    <w:tmpl w:val="C0FE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BC25488"/>
    <w:multiLevelType w:val="multilevel"/>
    <w:tmpl w:val="7042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7B7770"/>
    <w:multiLevelType w:val="multilevel"/>
    <w:tmpl w:val="A76E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F4D7FCD"/>
    <w:multiLevelType w:val="multilevel"/>
    <w:tmpl w:val="81BC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1C40047"/>
    <w:multiLevelType w:val="multilevel"/>
    <w:tmpl w:val="C824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D50F69"/>
    <w:multiLevelType w:val="multilevel"/>
    <w:tmpl w:val="D380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EA811C5"/>
    <w:multiLevelType w:val="multilevel"/>
    <w:tmpl w:val="EE78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CF4709"/>
    <w:multiLevelType w:val="multilevel"/>
    <w:tmpl w:val="E4BE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00023B5"/>
    <w:multiLevelType w:val="multilevel"/>
    <w:tmpl w:val="0060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C4C643B"/>
    <w:multiLevelType w:val="multilevel"/>
    <w:tmpl w:val="DA34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CC353E3"/>
    <w:multiLevelType w:val="multilevel"/>
    <w:tmpl w:val="F8E4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E3125FE"/>
    <w:multiLevelType w:val="multilevel"/>
    <w:tmpl w:val="6E8A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5CB3C7D"/>
    <w:multiLevelType w:val="multilevel"/>
    <w:tmpl w:val="8D98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7512F02"/>
    <w:multiLevelType w:val="multilevel"/>
    <w:tmpl w:val="2314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25"/>
  </w:num>
  <w:num w:numId="3">
    <w:abstractNumId w:val="3"/>
  </w:num>
  <w:num w:numId="4">
    <w:abstractNumId w:val="7"/>
  </w:num>
  <w:num w:numId="5">
    <w:abstractNumId w:val="29"/>
  </w:num>
  <w:num w:numId="6">
    <w:abstractNumId w:val="11"/>
  </w:num>
  <w:num w:numId="7">
    <w:abstractNumId w:val="9"/>
  </w:num>
  <w:num w:numId="8">
    <w:abstractNumId w:val="31"/>
  </w:num>
  <w:num w:numId="9">
    <w:abstractNumId w:val="5"/>
  </w:num>
  <w:num w:numId="10">
    <w:abstractNumId w:val="24"/>
  </w:num>
  <w:num w:numId="11">
    <w:abstractNumId w:val="13"/>
  </w:num>
  <w:num w:numId="12">
    <w:abstractNumId w:val="26"/>
  </w:num>
  <w:num w:numId="13">
    <w:abstractNumId w:val="16"/>
  </w:num>
  <w:num w:numId="14">
    <w:abstractNumId w:val="12"/>
  </w:num>
  <w:num w:numId="15">
    <w:abstractNumId w:val="21"/>
  </w:num>
  <w:num w:numId="16">
    <w:abstractNumId w:val="2"/>
  </w:num>
  <w:num w:numId="17">
    <w:abstractNumId w:val="19"/>
  </w:num>
  <w:num w:numId="18">
    <w:abstractNumId w:val="22"/>
  </w:num>
  <w:num w:numId="19">
    <w:abstractNumId w:val="14"/>
  </w:num>
  <w:num w:numId="20">
    <w:abstractNumId w:val="15"/>
  </w:num>
  <w:num w:numId="21">
    <w:abstractNumId w:val="27"/>
  </w:num>
  <w:num w:numId="22">
    <w:abstractNumId w:val="23"/>
  </w:num>
  <w:num w:numId="23">
    <w:abstractNumId w:val="6"/>
  </w:num>
  <w:num w:numId="24">
    <w:abstractNumId w:val="28"/>
  </w:num>
  <w:num w:numId="25">
    <w:abstractNumId w:val="18"/>
  </w:num>
  <w:num w:numId="26">
    <w:abstractNumId w:val="1"/>
  </w:num>
  <w:num w:numId="27">
    <w:abstractNumId w:val="8"/>
  </w:num>
  <w:num w:numId="28">
    <w:abstractNumId w:val="17"/>
  </w:num>
  <w:num w:numId="29">
    <w:abstractNumId w:val="4"/>
  </w:num>
  <w:num w:numId="30">
    <w:abstractNumId w:val="0"/>
  </w:num>
  <w:num w:numId="31">
    <w:abstractNumId w:val="10"/>
  </w:num>
  <w:num w:numId="32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4A9"/>
    <w:rsid w:val="000018BE"/>
    <w:rsid w:val="00014247"/>
    <w:rsid w:val="00037D19"/>
    <w:rsid w:val="00047F41"/>
    <w:rsid w:val="0005197E"/>
    <w:rsid w:val="00064D81"/>
    <w:rsid w:val="000C4BB6"/>
    <w:rsid w:val="00232023"/>
    <w:rsid w:val="00235BD6"/>
    <w:rsid w:val="00380E27"/>
    <w:rsid w:val="003A4063"/>
    <w:rsid w:val="003F3CF2"/>
    <w:rsid w:val="004D340D"/>
    <w:rsid w:val="005C557C"/>
    <w:rsid w:val="00620CAC"/>
    <w:rsid w:val="00642991"/>
    <w:rsid w:val="007361F8"/>
    <w:rsid w:val="00786570"/>
    <w:rsid w:val="007B66B0"/>
    <w:rsid w:val="00823396"/>
    <w:rsid w:val="008334AC"/>
    <w:rsid w:val="008601FE"/>
    <w:rsid w:val="008A2011"/>
    <w:rsid w:val="008E24A9"/>
    <w:rsid w:val="00900405"/>
    <w:rsid w:val="00955659"/>
    <w:rsid w:val="00A11FAA"/>
    <w:rsid w:val="00A139AF"/>
    <w:rsid w:val="00B0065D"/>
    <w:rsid w:val="00B83C88"/>
    <w:rsid w:val="00B92820"/>
    <w:rsid w:val="00BD7365"/>
    <w:rsid w:val="00BE51FB"/>
    <w:rsid w:val="00CB02B0"/>
    <w:rsid w:val="00D2031A"/>
    <w:rsid w:val="00E03AAC"/>
    <w:rsid w:val="00E1277C"/>
    <w:rsid w:val="00E30EF5"/>
    <w:rsid w:val="00E92974"/>
    <w:rsid w:val="00F0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C12DD-73D5-4EC5-AEE7-9A3A778E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link w:val="Pealkiri1Mrk"/>
    <w:uiPriority w:val="9"/>
    <w:qFormat/>
    <w:rsid w:val="00B006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20C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929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8E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perlink">
    <w:name w:val="Hyperlink"/>
    <w:basedOn w:val="Liguvaikefont"/>
    <w:uiPriority w:val="99"/>
    <w:semiHidden/>
    <w:unhideWhenUsed/>
    <w:rsid w:val="008E24A9"/>
    <w:rPr>
      <w:color w:val="0000FF"/>
      <w:u w:val="single"/>
    </w:rPr>
  </w:style>
  <w:style w:type="character" w:customStyle="1" w:styleId="Pealkiri1Mrk">
    <w:name w:val="Pealkiri 1 Märk"/>
    <w:basedOn w:val="Liguvaikefont"/>
    <w:link w:val="Pealkiri1"/>
    <w:uiPriority w:val="9"/>
    <w:rsid w:val="00B0065D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Loendilik">
    <w:name w:val="List Paragraph"/>
    <w:basedOn w:val="Normaallaad"/>
    <w:uiPriority w:val="34"/>
    <w:qFormat/>
    <w:rsid w:val="00232023"/>
    <w:pPr>
      <w:ind w:left="720"/>
      <w:contextualSpacing/>
    </w:pPr>
  </w:style>
  <w:style w:type="character" w:customStyle="1" w:styleId="Pealkiri2Mrk">
    <w:name w:val="Pealkiri 2 Märk"/>
    <w:basedOn w:val="Liguvaikefont"/>
    <w:link w:val="Pealkiri2"/>
    <w:uiPriority w:val="9"/>
    <w:semiHidden/>
    <w:rsid w:val="00620C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929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ehatekst2">
    <w:name w:val="Body Text 2"/>
    <w:basedOn w:val="Normaallaad"/>
    <w:link w:val="Kehatekst2Mrk"/>
    <w:uiPriority w:val="99"/>
    <w:semiHidden/>
    <w:unhideWhenUsed/>
    <w:rsid w:val="00E92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Kehatekst2Mrk">
    <w:name w:val="Kehatekst 2 Märk"/>
    <w:basedOn w:val="Liguvaikefont"/>
    <w:link w:val="Kehatekst2"/>
    <w:uiPriority w:val="99"/>
    <w:semiHidden/>
    <w:rsid w:val="00E92974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E92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KehatekstMrk">
    <w:name w:val="Kehatekst Märk"/>
    <w:basedOn w:val="Liguvaikefont"/>
    <w:link w:val="Kehatekst"/>
    <w:uiPriority w:val="99"/>
    <w:semiHidden/>
    <w:rsid w:val="00E92974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Klastatudhperlink">
    <w:name w:val="FollowedHyperlink"/>
    <w:basedOn w:val="Liguvaikefont"/>
    <w:uiPriority w:val="99"/>
    <w:semiHidden/>
    <w:unhideWhenUsed/>
    <w:rsid w:val="00CB02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Kaisa Viira</dc:creator>
  <cp:keywords/>
  <dc:description/>
  <cp:lastModifiedBy>Kaisa Viira</cp:lastModifiedBy>
  <cp:revision>3</cp:revision>
  <dcterms:created xsi:type="dcterms:W3CDTF">2021-02-17T08:57:00Z</dcterms:created>
  <dcterms:modified xsi:type="dcterms:W3CDTF">2021-03-12T20:24:00Z</dcterms:modified>
</cp:coreProperties>
</file>